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Séance 1 : Bienvenue à l'agence (fiche préparatoire)</w:t>
      </w:r>
    </w:p>
    <w:p>
      <w:pPr>
        <w:spacing w:after="120"/>
      </w:pPr>
      <w:r>
        <w:t xml:space="preserve">TIC (Traitement de texte), 4e Agent d'éducation. Période 1, séance S1 de la séquence annuelle. Durée : 100 minutes (2 périodes). Semaine du 28 septembre 2026. M. Courcelle.</w:t>
      </w:r>
    </w:p>
    <w:p>
      <w:pPr>
        <w:pStyle w:val="Heading1"/>
        <w:keepNext/>
      </w:pPr>
      <w:r>
        <w:t xml:space="preserve">Objectifs de la séance</w:t>
      </w:r>
    </w:p>
    <w:p>
      <w:pPr>
        <w:spacing w:after="120"/>
      </w:pPr>
      <w:r>
        <w:t xml:space="preserve">Au terme de la séance, l'élève sera capable de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expliquer en quelques mots le fonctionnement du cours et ce qu'est la SIPS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situer sur les compétences de la période 1 (autopositionnement)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relever, dans des résultats de recherche, la façon dont Internet représente le métier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distinguer quelques clichés de la réalité du métier.</w:t>
      </w:r>
    </w:p>
    <w:p>
      <w:pPr>
        <w:spacing w:after="120"/>
      </w:pPr>
      <w:r>
        <w:t xml:space="preserve">Pour l'enseignant : dresser un état des lieux des compétences de base de chaque élève (défi diagnostique) avant les défis cotés de S2 et S3.</w:t>
      </w:r>
    </w:p>
    <w:p>
      <w:pPr>
        <w:spacing w:after="120"/>
      </w:pPr>
      <w:r>
        <w:t xml:space="preserve">Lien avec le programme : aptitudes « Utiliser les technologies de l'information nécessaires à la recherche » et « Confronter ses représentations aux informations recueillies » ; élément méthodologique « S'intéresser au monde du travail, en particulier les champs d'activités de l'agent d'éducation ».</w:t>
      </w:r>
    </w:p>
    <w:p>
      <w:pPr>
        <w:pStyle w:val="Heading1"/>
        <w:keepNext/>
      </w:pPr>
      <w:r>
        <w:t xml:space="preserve">Prérequis</w:t>
      </w:r>
    </w:p>
    <w:p>
      <w:pPr>
        <w:spacing w:after="120"/>
      </w:pPr>
      <w:r>
        <w:t xml:space="preserve">Aucun. Le défi diagnostique sert justement à mesurer les acquis.</w:t>
      </w:r>
    </w:p>
    <w:p>
      <w:pPr>
        <w:pStyle w:val="Heading1"/>
        <w:keepNext/>
      </w:pPr>
      <w:r>
        <w:t xml:space="preserve">Matériel et préparation</w:t>
      </w:r>
    </w:p>
    <w:p>
      <w:pPr>
        <w:spacing w:after="120"/>
      </w:pPr>
      <w:r>
        <w:t xml:space="preserve">À préparer avant la séance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déposer S1_texte-brut.odt dans le dossier partagé de la classe et sur la page de la séance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ouvrir ce fichier sur un poste de l'école et vérifier que le correcteur souligne bien « encourrage », « Aprés » et « activitées », et pas « accueil »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tester la recherche d'images et de vidéos sur un poste élève : filtre de contenu actif, sites de vidéos accessibles ou bloqués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préparer une solution de secours si les vidéos sont bloquées : 6 à 8 captures d'images variées, ou la bande-annonce d'un film sur le métier projetée au TBI (pistes : Hors normes, 2019, sur des éducateurs auprès de jeunes autistes ; La Tête haute, 2015, avec un éducateur de l'aide à la jeunesse)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imprimer le cours élève et la déclaration d'intention, un exemplaire par élève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prévoir deux papillons autocollants par élève (trois mots, ticket de sortie)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vérifier que chaque élève a une clé USB ou un accès à son stockage en ligne.</w:t>
      </w:r>
    </w:p>
    <w:p>
      <w:pPr>
        <w:spacing w:after="120"/>
      </w:pPr>
      <w:r>
        <w:t xml:space="preserve">Matériel en classe : un ordinateur par élève, TBI ou projecteur avec la page de la séance, tableau.</w:t>
      </w:r>
    </w:p>
    <w:p>
      <w:pPr>
        <w:pStyle w:val="Heading1"/>
        <w:keepNext/>
      </w:pPr>
      <w:r>
        <w:t xml:space="preserve">Déroulement minuté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038"/>
        <w:gridCol w:w="3000"/>
      </w:tblGrid>
      <w:tr>
        <w:trPr>
          <w:tblHeader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Temps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Phase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Ce que fait l'enseignant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Ce que font les élèves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0 à 8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Accroche : trois mots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Distribue les papillons. Consigne : trois mots pour « éducateur », sans nom. Regroupe les papillons au tableau par thème, sans commenter.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Écrivent trois mots, collent le papillon.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 à 20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cours en bref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Présente l'agence, les cinq périodes, les points, la SIPS en mots simples. Distribue la déclaration d'intention : lecture des points clés (barème, reprise des défis, réussite à 50 %). Retour signé pour S2.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Écoutent, posent leurs questions.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à 50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Défi diagnostique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Affiche la page de la séance. Circule, observe, aide sans faire à la place. Note pour chaque élève le niveau atteint.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Réalisent les consignes, cochent leur tableau de réussite, enregistrent.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50 à 75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Enquête en binômes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Forme les binômes (mélanger les niveaux repérés au diagnostic). Rappelle la consigne de sécurité sur les résultats.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Recherchent, choisissent quatre résultats, remplissent le tableau.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75 à 90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Mise en commun et « Cliché ou réalité ? »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Recueille les observations au tableau en deux colonnes : ce qu'Internet montre, ce que fait vraiment un agent d'éducation. Lance le quiz de la page au TBI. Revient sur les papillons du début.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Partagent, répondent au quiz, complètent la partie 5.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90 à 100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Autopositionnement et ticket de sortie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Explique que l'autopositionnement sera refait en fin de période. Ramasse les tickets.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Remplissent la partie 6, puis le ticket de sortie.</w:t>
            </w:r>
          </w:p>
        </w:tc>
      </w:tr>
    </w:tbl>
    <w:p/>
    <w:p>
      <w:pPr>
        <w:spacing w:after="120"/>
      </w:pPr>
      <w:r>
        <w:t xml:space="preserve">Si la séance de lancement a déjà eu lieu la semaine du 21 septembre (présentation du cours et déclaration d'intention), la phase « Le cours en bref » se réduit à un rappel de 3 minutes, et le temps gagné va à l'enquête.</w:t>
      </w:r>
    </w:p>
    <w:p>
      <w:pPr>
        <w:pStyle w:val="Heading1"/>
        <w:keepNext/>
      </w:pPr>
      <w:r>
        <w:t xml:space="preserve">Méthodes pédagogiques</w:t>
      </w:r>
    </w:p>
    <w:p>
      <w:pPr>
        <w:spacing w:after="120"/>
      </w:pPr>
      <w:r>
        <w:t xml:space="preserve">Diagnostic individuel en autonomie, enquête en binômes, mise en commun dialoguée, quiz collectif au TBI. Aucune évaluation sommative : tout ce qui est produit aujourd'hui sert au diagnostic ou à la prise de conscience.</w:t>
      </w:r>
    </w:p>
    <w:p>
      <w:pPr>
        <w:pStyle w:val="Heading1"/>
        <w:keepNext/>
      </w:pPr>
      <w:r>
        <w:t xml:space="preserve">Différenciation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Défi diagnostique organisé en trois niveaux : chaque élève va aussi loin qu'il peut, et le niveau 3 occupe les plus rapides.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 élèves qui terminent tôt aident leur voisin, à condition de lui expliquer sans prendre la souris.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Binômes hétérogènes pour l'enquête, formés à partir du diagnostic.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Exercices supplémentaires dans le cours élève (bonus A à D) pour les élèves qui terminent vite : le bonus A après le diagnostic, les bonus B, C et D après l'enquête. Les bonus C et D existent aussi en version interactive sur la page de la séance. Ils ne sont pas cotés.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un élève en difficulté de lecture : consignes lues à voix haute au TBI, tableau d'enquête réduit à deux colonnes (« Où ? », « Que fait l'éducateur ? »).</w:t>
      </w:r>
    </w:p>
    <w:p>
      <w:pPr>
        <w:pStyle w:val="Heading1"/>
        <w:keepNext/>
      </w:pPr>
      <w:r>
        <w:t xml:space="preserve">Points de vigilance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Recherche d'images :</w:t>
      </w:r>
      <w:r>
        <w:t xml:space="preserve"> des résultats inappropriés peuvent apparaître. Consigne donnée avant la recherche, filtre de contenu vérifié, écrans visibles depuis le fond de la classe.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Droit à l'image :</w:t>
      </w:r>
      <w:r>
        <w:t xml:space="preserve"> aucune photo de personne téléchargée ni partagée. C'est l'occasion d'annoncer ce qui sera travaillé en période 3.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Les trois mots et le ticket de sortie restent anonymes :</w:t>
      </w:r>
      <w:r>
        <w:t xml:space="preserve"> ce ne sont pas des traces du portfolio. La représentation initiale de chaque élève est une trace personnelle, prise dans le cours désigné par l'équipe.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Représentation initiale :</w:t>
      </w:r>
      <w:r>
        <w:t xml:space="preserve"> si l'équipe l'a confiée au cours TIC, utiliser la fiche en annexe, à la place des parties 6 et 7 ou à la séance suivante. La fiche est rangée dans un espace personnel non partagé, ou gardée sur papier par l'élève.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Bonus A, date par un champ :</w:t>
      </w:r>
      <w:r>
        <w:t xml:space="preserve"> selon la version de Writer installée, Insertion, Champ, Date insère une date fixe ou variable. Vérifier sur un poste avant d'expliquer la différence aux élèves.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Champs d'activités :</w:t>
      </w:r>
      <w:r>
        <w:t xml:space="preserve"> la liste du corrigé vient du programme du 3e degré (2002). Certains services de l'aide à la jeunesse ont changé de nom depuis ; la liste suffit pour une première approche en 4e.</w:t>
      </w:r>
    </w:p>
    <w:p>
      <w:pPr>
        <w:pStyle w:val="Heading1"/>
        <w:keepNext/>
      </w:pPr>
      <w:r>
        <w:t xml:space="preserve">Traces à conserver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l'enseignant : le niveau atteint par chaque élève au diagnostic, pour ajuster S2 et S3 ; les tickets de sortie ; la photo du tableau des trois mots, à ressortir en fin d'année.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l'élève : le fichier du diagnostic, rangé dans son dossier de l'année, et le cours élève complété.</w:t>
      </w:r>
    </w:p>
    <w:p>
      <w:pPr>
        <w:pStyle w:val="Heading1"/>
        <w:keepNext/>
      </w:pPr>
      <w:r>
        <w:t xml:space="preserve">Annexe : fiche « Ma représentation du métier »</w:t>
      </w:r>
    </w:p>
    <w:p>
      <w:pPr>
        <w:spacing w:after="120"/>
      </w:pPr>
      <w:r>
        <w:t xml:space="preserve">À imprimer uniquement si l'équipe a confié au cours TIC la mise en forme de la représentation initiale.</w:t>
      </w:r>
    </w:p>
    <w:p>
      <w:pPr>
        <w:spacing w:after="120"/>
      </w:pPr>
      <w:r>
        <w:t xml:space="preserve">Cette fiche est pour toi. Tu la gardes dans ton portfolio, et personne ne la lit sans ton accord. En fin d'année, tu la reliras pour voir ce qui a changé dans ta vision du métier.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Pour moi, un agent d'éducation, c'est...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Trois qualités qu'il faut avoir pour faire ce métier :</w:t>
      </w:r>
    </w:p>
    <w:p>
      <w:pPr>
        <w:tabs>
          <w:tab w:val="left" w:pos="720"/>
        </w:tabs>
        <w:spacing w:after="80"/>
        <w:ind w:left="720" w:hanging="360"/>
      </w:pPr>
      <w:r>
        <w:t xml:space="preserve">3.	</w:t>
      </w:r>
      <w:r>
        <w:t xml:space="preserve">Un endroit où j'aimerais travailler plus tard, et pourquoi :</w:t>
      </w:r>
    </w:p>
    <w:p>
      <w:pPr>
        <w:tabs>
          <w:tab w:val="left" w:pos="720"/>
        </w:tabs>
        <w:spacing w:after="80"/>
        <w:ind w:left="720" w:hanging="360"/>
      </w:pPr>
      <w:r>
        <w:t xml:space="preserve">4.	</w:t>
      </w:r>
      <w:r>
        <w:t xml:space="preserve">Ce qui me fait un peu peur dans ce métier :</w:t>
      </w:r>
    </w:p>
    <w:p>
      <w:pPr>
        <w:tabs>
          <w:tab w:val="left" w:pos="720"/>
        </w:tabs>
        <w:spacing w:after="80"/>
        <w:ind w:left="720" w:hanging="360"/>
      </w:pPr>
      <w:r>
        <w:t xml:space="preserve">5.	</w:t>
      </w:r>
      <w:r>
        <w:t xml:space="preserve">Pourquoi j'ai choisi cette option :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Séance 1 : Bienvenue à l'agence  |  4e Agent d'éducation  | 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F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2026-09-24T18:40:06.382Z</dcterms:created>
  <dcterms:modified xsi:type="dcterms:W3CDTF">2026-09-24T18:40:06.382Z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